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6E2" w:rsidRPr="000523AC" w:rsidRDefault="009666E2" w:rsidP="009666E2">
      <w:pPr>
        <w:spacing w:line="600" w:lineRule="exact"/>
        <w:jc w:val="left"/>
        <w:rPr>
          <w:rFonts w:ascii="方正黑体_GBK" w:eastAsia="方正黑体_GBK" w:hAnsi="微软雅黑" w:cs="微软雅黑"/>
          <w:color w:val="000000"/>
          <w:sz w:val="30"/>
          <w:szCs w:val="30"/>
        </w:rPr>
      </w:pPr>
      <w:r w:rsidRPr="000523AC">
        <w:rPr>
          <w:rFonts w:ascii="方正黑体_GBK" w:eastAsia="方正黑体_GBK" w:hAnsi="微软雅黑" w:cs="微软雅黑" w:hint="eastAsia"/>
          <w:color w:val="000000"/>
          <w:sz w:val="30"/>
          <w:szCs w:val="30"/>
        </w:rPr>
        <w:t>附件2</w:t>
      </w:r>
    </w:p>
    <w:p w:rsidR="009666E2" w:rsidRPr="000523AC" w:rsidRDefault="009666E2" w:rsidP="009666E2">
      <w:pPr>
        <w:spacing w:line="600" w:lineRule="exact"/>
        <w:jc w:val="center"/>
        <w:rPr>
          <w:rFonts w:ascii="方正小标宋_GBK" w:eastAsia="方正小标宋_GBK" w:hAnsi="微软雅黑" w:cs="微软雅黑"/>
          <w:color w:val="000000"/>
          <w:sz w:val="36"/>
          <w:szCs w:val="36"/>
        </w:rPr>
      </w:pPr>
      <w:r w:rsidRPr="000523AC">
        <w:rPr>
          <w:rFonts w:ascii="方正小标宋_GBK" w:eastAsia="方正小标宋_GBK" w:hAnsi="微软雅黑" w:cs="微软雅黑" w:hint="eastAsia"/>
          <w:color w:val="000000"/>
          <w:sz w:val="36"/>
          <w:szCs w:val="36"/>
        </w:rPr>
        <w:t>江苏省医疗机构互联网医疗服务审核意见表</w:t>
      </w:r>
    </w:p>
    <w:tbl>
      <w:tblPr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7706"/>
      </w:tblGrid>
      <w:tr w:rsidR="009666E2" w:rsidRPr="00FF13AC" w:rsidTr="00B65278">
        <w:trPr>
          <w:trHeight w:val="91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</w:tc>
      </w:tr>
      <w:tr w:rsidR="009666E2" w:rsidRPr="00FF13AC" w:rsidTr="00B65278">
        <w:trPr>
          <w:trHeight w:val="109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核准服务</w:t>
            </w: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内容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开展互联网诊疗</w:t>
            </w:r>
            <w:r w:rsidRPr="007B584C">
              <w:rPr>
                <w:rFonts w:ascii="方正仿宋_GBK" w:eastAsia="方正仿宋_GBK" w:hAnsi="微软雅黑" w:cs="微软雅黑"/>
                <w:sz w:val="28"/>
                <w:szCs w:val="28"/>
              </w:rPr>
              <w:t xml:space="preserve">  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 xml:space="preserve">　　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将互联网医院作为第二名称</w:t>
            </w:r>
            <w:r w:rsidRPr="007B584C">
              <w:rPr>
                <w:rFonts w:ascii="方正仿宋_GBK" w:eastAsia="方正仿宋_GBK" w:hAnsi="微软雅黑" w:cs="微软雅黑"/>
                <w:sz w:val="28"/>
                <w:szCs w:val="28"/>
              </w:rPr>
              <w:t xml:space="preserve">  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□</w:t>
            </w: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独立设置互联网医院</w:t>
            </w:r>
            <w:r w:rsidRPr="007B584C">
              <w:rPr>
                <w:rFonts w:ascii="方正仿宋_GBK" w:eastAsia="方正仿宋_GBK" w:hAnsi="微软雅黑" w:cs="微软雅黑"/>
                <w:sz w:val="28"/>
                <w:szCs w:val="28"/>
              </w:rPr>
              <w:t xml:space="preserve">  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□</w:t>
            </w:r>
          </w:p>
        </w:tc>
      </w:tr>
      <w:tr w:rsidR="009666E2" w:rsidRPr="00FF13AC" w:rsidTr="00B65278">
        <w:trPr>
          <w:trHeight w:val="109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核定互联网医院名称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</w:tc>
      </w:tr>
      <w:tr w:rsidR="009666E2" w:rsidRPr="00FF13AC" w:rsidTr="00B65278">
        <w:trPr>
          <w:trHeight w:hRule="exact" w:val="198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核准互联网诊疗科目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</w:tc>
      </w:tr>
      <w:tr w:rsidR="009666E2" w:rsidRPr="00FF13AC" w:rsidTr="00B65278">
        <w:trPr>
          <w:trHeight w:hRule="exact" w:val="215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审查人</w:t>
            </w: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450" w:firstLine="1260"/>
              <w:jc w:val="right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签字：</w:t>
            </w:r>
            <w:r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 xml:space="preserve">　　　　　　　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年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 xml:space="preserve">　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月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  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日</w:t>
            </w:r>
          </w:p>
        </w:tc>
      </w:tr>
      <w:tr w:rsidR="009666E2" w:rsidRPr="00FF13AC" w:rsidTr="00B65278">
        <w:trPr>
          <w:trHeight w:hRule="exact" w:val="215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处领导</w:t>
            </w: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450" w:firstLine="1260"/>
              <w:jc w:val="righ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签字：</w:t>
            </w:r>
            <w:r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 xml:space="preserve">　　　　　　　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年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 xml:space="preserve">　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月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  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日</w:t>
            </w:r>
          </w:p>
        </w:tc>
      </w:tr>
      <w:tr w:rsidR="009666E2" w:rsidRPr="00FF13AC" w:rsidTr="00B65278">
        <w:trPr>
          <w:trHeight w:hRule="exact" w:val="215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委领导</w:t>
            </w: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1600" w:firstLine="448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</w:p>
          <w:p w:rsidR="009666E2" w:rsidRPr="007B584C" w:rsidRDefault="009666E2" w:rsidP="00B65278">
            <w:pPr>
              <w:autoSpaceDE w:val="0"/>
              <w:autoSpaceDN w:val="0"/>
              <w:adjustRightInd w:val="0"/>
              <w:spacing w:line="400" w:lineRule="exact"/>
              <w:ind w:firstLineChars="450" w:firstLine="1260"/>
              <w:jc w:val="righ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签字：</w:t>
            </w:r>
            <w:r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 xml:space="preserve">　　　　　　　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年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 xml:space="preserve">　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月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  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9666E2" w:rsidRPr="00EB002D" w:rsidRDefault="009666E2" w:rsidP="009666E2">
      <w:pPr>
        <w:autoSpaceDE w:val="0"/>
        <w:autoSpaceDN w:val="0"/>
        <w:adjustRightInd w:val="0"/>
        <w:spacing w:line="400" w:lineRule="exact"/>
        <w:jc w:val="left"/>
        <w:rPr>
          <w:rFonts w:ascii="方正仿宋_GBK" w:eastAsia="方正仿宋_GBK" w:hAnsi="微软雅黑" w:cs="微软雅黑"/>
          <w:color w:val="000000"/>
          <w:sz w:val="21"/>
          <w:szCs w:val="21"/>
        </w:rPr>
      </w:pPr>
    </w:p>
    <w:p w:rsidR="002B6143" w:rsidRPr="009666E2" w:rsidRDefault="002B6143">
      <w:bookmarkStart w:id="0" w:name="_GoBack"/>
      <w:bookmarkEnd w:id="0"/>
    </w:p>
    <w:sectPr w:rsidR="002B6143" w:rsidRPr="00966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F9D" w:rsidRDefault="00127F9D" w:rsidP="009666E2">
      <w:pPr>
        <w:spacing w:line="240" w:lineRule="auto"/>
      </w:pPr>
      <w:r>
        <w:separator/>
      </w:r>
    </w:p>
  </w:endnote>
  <w:endnote w:type="continuationSeparator" w:id="0">
    <w:p w:rsidR="00127F9D" w:rsidRDefault="00127F9D" w:rsidP="00966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F9D" w:rsidRDefault="00127F9D" w:rsidP="009666E2">
      <w:pPr>
        <w:spacing w:line="240" w:lineRule="auto"/>
      </w:pPr>
      <w:r>
        <w:separator/>
      </w:r>
    </w:p>
  </w:footnote>
  <w:footnote w:type="continuationSeparator" w:id="0">
    <w:p w:rsidR="00127F9D" w:rsidRDefault="00127F9D" w:rsidP="009666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BD"/>
    <w:rsid w:val="00127F9D"/>
    <w:rsid w:val="002B6143"/>
    <w:rsid w:val="009666E2"/>
    <w:rsid w:val="00A4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EBE52E-7720-404C-86FB-84CBB436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666E2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6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6E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6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2019-05-24T06:19:00Z</dcterms:created>
  <dcterms:modified xsi:type="dcterms:W3CDTF">2019-05-24T06:19:00Z</dcterms:modified>
</cp:coreProperties>
</file>